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C5026D" w:rsidRDefault="002D57C8" w:rsidP="00E50075">
      <w:pPr>
        <w:jc w:val="left"/>
        <w:rPr>
          <w:rFonts w:ascii="Arial" w:hAnsi="Arial" w:cs="Arial"/>
          <w:b/>
          <w:szCs w:val="24"/>
          <w:lang w:val="en-US"/>
        </w:rPr>
      </w:pPr>
      <w:r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A342D8" w:rsidP="00990720">
      <w:pPr>
        <w:framePr w:w="2835" w:hSpace="181" w:wrap="around" w:vAnchor="page" w:hAnchor="page" w:x="7717" w:y="2209" w:anchorLock="1"/>
        <w:shd w:val="solid" w:color="FFFFFF" w:fill="FFFFFF"/>
        <w:rPr>
          <w:rFonts w:ascii="Arial" w:hAnsi="Arial" w:cs="Arial"/>
          <w:sz w:val="20"/>
          <w:lang w:val="en-US"/>
        </w:rPr>
      </w:pPr>
      <w:hyperlink r:id="rId9" w:history="1">
        <w:r w:rsidRPr="003730CB">
          <w:rPr>
            <w:rStyle w:val="Hyperlink"/>
            <w:rFonts w:ascii="Arial" w:hAnsi="Arial" w:cs="Arial"/>
            <w:sz w:val="20"/>
            <w:lang w:val="en-US"/>
          </w:rPr>
          <w:t>v.frekers@sigmasoft.de</w:t>
        </w:r>
      </w:hyperlink>
      <w:r>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Kackertstr.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B377F8" w:rsidP="00B377F8">
      <w:pPr>
        <w:rPr>
          <w:rFonts w:ascii="Arial" w:hAnsi="Arial" w:cs="Arial"/>
          <w:b/>
          <w:szCs w:val="24"/>
          <w:lang w:val="en-US"/>
        </w:rPr>
      </w:pPr>
    </w:p>
    <w:p w:rsidR="00681BCB" w:rsidRPr="00212249" w:rsidRDefault="00681BCB" w:rsidP="00B377F8">
      <w:pPr>
        <w:rPr>
          <w:rFonts w:ascii="Arial" w:hAnsi="Arial" w:cs="Arial"/>
          <w:b/>
          <w:szCs w:val="24"/>
          <w:lang w:val="en-US"/>
        </w:rPr>
      </w:pPr>
    </w:p>
    <w:p w:rsidR="00586D02" w:rsidRPr="00212249" w:rsidRDefault="00586D02" w:rsidP="00B377F8">
      <w:pPr>
        <w:spacing w:after="200"/>
        <w:jc w:val="center"/>
        <w:rPr>
          <w:rFonts w:ascii="Arial" w:eastAsia="Calibri" w:hAnsi="Arial" w:cs="Arial"/>
          <w:b/>
          <w:sz w:val="22"/>
          <w:szCs w:val="22"/>
          <w:lang w:val="en-US" w:eastAsia="en-US"/>
        </w:rPr>
      </w:pP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4216E0" w:rsidP="00D33828">
      <w:pPr>
        <w:jc w:val="center"/>
        <w:rPr>
          <w:rFonts w:ascii="Arial" w:eastAsia="Calibri" w:hAnsi="Arial"/>
          <w:b/>
          <w:szCs w:val="24"/>
          <w:lang w:val="en-US" w:eastAsia="en-US"/>
        </w:rPr>
      </w:pPr>
      <w:r>
        <w:rPr>
          <w:rFonts w:ascii="Arial" w:eastAsia="Calibri" w:hAnsi="Arial"/>
          <w:b/>
          <w:szCs w:val="24"/>
          <w:lang w:val="en-US" w:eastAsia="en-US"/>
        </w:rPr>
        <w:t>Mold Design</w:t>
      </w:r>
    </w:p>
    <w:p w:rsidR="00212249" w:rsidRPr="00212249" w:rsidRDefault="004216E0" w:rsidP="00E72D52">
      <w:pPr>
        <w:jc w:val="center"/>
        <w:rPr>
          <w:rFonts w:ascii="Arial" w:eastAsia="Calibri" w:hAnsi="Arial"/>
          <w:b/>
          <w:sz w:val="28"/>
          <w:szCs w:val="28"/>
          <w:lang w:val="en-US" w:eastAsia="en-US"/>
        </w:rPr>
      </w:pPr>
      <w:r>
        <w:rPr>
          <w:rFonts w:ascii="Arial" w:eastAsia="Calibri" w:hAnsi="Arial"/>
          <w:b/>
          <w:sz w:val="28"/>
          <w:szCs w:val="28"/>
          <w:lang w:val="en-US" w:eastAsia="en-US"/>
        </w:rPr>
        <w:t>Autonomous Optimization Reduces Costs in Injection M</w:t>
      </w:r>
      <w:r w:rsidRPr="004941C2">
        <w:rPr>
          <w:rFonts w:ascii="Arial" w:eastAsia="Calibri" w:hAnsi="Arial"/>
          <w:b/>
          <w:sz w:val="28"/>
          <w:szCs w:val="28"/>
          <w:lang w:val="en-US" w:eastAsia="en-US"/>
        </w:rPr>
        <w:t>olding</w:t>
      </w:r>
    </w:p>
    <w:p w:rsidR="00212249" w:rsidRDefault="00212249" w:rsidP="00E72D52">
      <w:pPr>
        <w:jc w:val="center"/>
        <w:rPr>
          <w:rFonts w:ascii="Arial" w:eastAsia="Calibri" w:hAnsi="Arial"/>
          <w:b/>
          <w:szCs w:val="24"/>
          <w:lang w:val="en-US" w:eastAsia="en-US"/>
        </w:rPr>
      </w:pPr>
    </w:p>
    <w:p w:rsidR="00BF398B" w:rsidRPr="00212249" w:rsidRDefault="00BF398B" w:rsidP="004216E0">
      <w:pPr>
        <w:spacing w:line="360" w:lineRule="auto"/>
        <w:rPr>
          <w:rFonts w:ascii="Arial" w:eastAsia="Calibri" w:hAnsi="Arial" w:cs="Arial"/>
          <w:i/>
          <w:sz w:val="22"/>
          <w:szCs w:val="22"/>
          <w:lang w:val="en-US" w:eastAsia="en-US"/>
        </w:rPr>
      </w:pPr>
    </w:p>
    <w:p w:rsidR="00AA1FFE" w:rsidRPr="00353EE9" w:rsidRDefault="004216E0" w:rsidP="004216E0">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An example demonstrates the application of the Autonomous Optimization tool available in SIGMASOFT</w:t>
      </w:r>
      <w:r w:rsidRPr="004216E0">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The mold for a thick-walled part had to deliver a cycle time below 60 seconds</w:t>
      </w:r>
      <w:r>
        <w:rPr>
          <w:rFonts w:ascii="Arial" w:eastAsia="Calibri" w:hAnsi="Arial" w:cs="Arial"/>
          <w:i/>
          <w:sz w:val="22"/>
          <w:szCs w:val="22"/>
          <w:lang w:val="en-US" w:eastAsia="en-US"/>
        </w:rPr>
        <w:t>, which could be realized with different tempering concepts</w:t>
      </w:r>
      <w:r>
        <w:rPr>
          <w:rFonts w:ascii="Arial" w:eastAsia="Calibri" w:hAnsi="Arial" w:cs="Arial"/>
          <w:i/>
          <w:sz w:val="22"/>
          <w:szCs w:val="22"/>
          <w:lang w:val="en-US" w:eastAsia="en-US"/>
        </w:rPr>
        <w:t>. The best cooling configuration was found at the lower manufacturing cost.</w:t>
      </w:r>
      <w:r w:rsidR="009470F0">
        <w:rPr>
          <w:rFonts w:ascii="Arial" w:eastAsia="Calibri" w:hAnsi="Arial" w:cs="Arial"/>
          <w:i/>
          <w:sz w:val="22"/>
          <w:szCs w:val="22"/>
          <w:lang w:val="en-US" w:eastAsia="en-US"/>
        </w:rPr>
        <w:t xml:space="preserve"> </w:t>
      </w:r>
    </w:p>
    <w:p w:rsidR="001920B7" w:rsidRPr="00433F1F" w:rsidRDefault="004216E0" w:rsidP="002C172C">
      <w:pPr>
        <w:spacing w:after="200" w:line="288" w:lineRule="auto"/>
        <w:jc w:val="center"/>
        <w:rPr>
          <w:rFonts w:ascii="Arial" w:eastAsia="Calibri" w:hAnsi="Arial" w:cs="Arial"/>
          <w:i/>
          <w:sz w:val="22"/>
          <w:szCs w:val="22"/>
          <w:lang w:val="en-US" w:eastAsia="en-US"/>
        </w:rPr>
      </w:pPr>
      <w:r w:rsidRPr="004216E0">
        <w:rPr>
          <w:noProof/>
          <w:lang w:val="de-DE"/>
        </w:rPr>
        <w:drawing>
          <wp:inline distT="0" distB="0" distL="0" distR="0">
            <wp:extent cx="5619750" cy="34099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409950"/>
                    </a:xfrm>
                    <a:prstGeom prst="rect">
                      <a:avLst/>
                    </a:prstGeom>
                    <a:noFill/>
                    <a:ln>
                      <a:noFill/>
                    </a:ln>
                  </pic:spPr>
                </pic:pic>
              </a:graphicData>
            </a:graphic>
          </wp:inline>
        </w:drawing>
      </w:r>
    </w:p>
    <w:p w:rsidR="00212249" w:rsidRPr="00212249" w:rsidRDefault="00353EE9" w:rsidP="00360E28">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4216E0">
        <w:rPr>
          <w:rFonts w:ascii="Arial" w:eastAsia="Calibri" w:hAnsi="Arial" w:cs="Arial"/>
          <w:i/>
          <w:sz w:val="22"/>
          <w:szCs w:val="22"/>
          <w:lang w:val="en-US" w:eastAsia="en-US"/>
        </w:rPr>
        <w:t>The part (in red) had to be produced with a cycle time below 60 seconds. The Autonomous Optimization tool found out which cooling configuration delivered the desired cycle time at the lowest cost</w:t>
      </w:r>
      <w:r w:rsidR="004216E0">
        <w:rPr>
          <w:rFonts w:ascii="Arial" w:eastAsia="Calibri" w:hAnsi="Arial" w:cs="Arial"/>
          <w:i/>
          <w:sz w:val="22"/>
          <w:szCs w:val="22"/>
          <w:lang w:val="en-US" w:eastAsia="en-US"/>
        </w:rPr>
        <w:t>.</w:t>
      </w:r>
      <w:r w:rsidR="00212249" w:rsidRPr="00212249">
        <w:rPr>
          <w:rFonts w:ascii="Arial" w:eastAsia="Calibri" w:hAnsi="Arial" w:cs="Arial"/>
          <w:i/>
          <w:sz w:val="22"/>
          <w:szCs w:val="22"/>
          <w:lang w:val="en-US" w:eastAsia="en-US"/>
        </w:rPr>
        <w:t xml:space="preserve"> </w:t>
      </w:r>
    </w:p>
    <w:p w:rsidR="00983B40" w:rsidRDefault="00212249" w:rsidP="00433F1F">
      <w:pPr>
        <w:spacing w:after="200" w:line="288" w:lineRule="auto"/>
        <w:jc w:val="center"/>
        <w:rPr>
          <w:rFonts w:ascii="Arial" w:eastAsia="Calibri" w:hAnsi="Arial"/>
          <w:b/>
          <w:sz w:val="28"/>
          <w:szCs w:val="28"/>
          <w:lang w:val="en-US" w:eastAsia="en-US"/>
        </w:rPr>
      </w:pPr>
      <w:r w:rsidRPr="00353EE9">
        <w:rPr>
          <w:rFonts w:ascii="Arial" w:eastAsia="Calibri" w:hAnsi="Arial" w:cs="Arial"/>
          <w:i/>
          <w:sz w:val="22"/>
          <w:szCs w:val="22"/>
          <w:lang w:val="en-US" w:eastAsia="en-US"/>
        </w:rPr>
        <w:br w:type="page"/>
      </w:r>
      <w:r w:rsidR="004216E0">
        <w:rPr>
          <w:rFonts w:ascii="Arial" w:eastAsia="Calibri" w:hAnsi="Arial"/>
          <w:b/>
          <w:sz w:val="28"/>
          <w:szCs w:val="28"/>
          <w:lang w:val="en-US" w:eastAsia="en-US"/>
        </w:rPr>
        <w:t>Autonomous Optimization Reduces Costs in Injection M</w:t>
      </w:r>
      <w:r w:rsidR="004216E0" w:rsidRPr="004941C2">
        <w:rPr>
          <w:rFonts w:ascii="Arial" w:eastAsia="Calibri" w:hAnsi="Arial"/>
          <w:b/>
          <w:sz w:val="28"/>
          <w:szCs w:val="28"/>
          <w:lang w:val="en-US" w:eastAsia="en-US"/>
        </w:rPr>
        <w:t>olding</w:t>
      </w:r>
    </w:p>
    <w:p w:rsidR="009470F0" w:rsidRPr="00212249" w:rsidRDefault="009470F0" w:rsidP="00983B40">
      <w:pPr>
        <w:jc w:val="center"/>
        <w:rPr>
          <w:rFonts w:ascii="Arial" w:eastAsia="Calibri" w:hAnsi="Arial"/>
          <w:b/>
          <w:sz w:val="28"/>
          <w:szCs w:val="28"/>
          <w:lang w:val="en-US" w:eastAsia="en-US"/>
        </w:rPr>
      </w:pPr>
    </w:p>
    <w:p w:rsidR="004216E0" w:rsidRPr="004941C2" w:rsidRDefault="00DE27B4" w:rsidP="004216E0">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9A1DB3" w:rsidRPr="004216E0">
        <w:rPr>
          <w:rFonts w:ascii="Arial" w:eastAsia="Calibri" w:hAnsi="Arial" w:cs="Arial"/>
          <w:b/>
          <w:sz w:val="22"/>
          <w:szCs w:val="22"/>
          <w:lang w:val="en-US" w:eastAsia="en-US"/>
        </w:rPr>
        <w:t xml:space="preserve">October </w:t>
      </w:r>
      <w:r w:rsidR="004216E0" w:rsidRPr="004216E0">
        <w:rPr>
          <w:rFonts w:ascii="Arial" w:eastAsia="Calibri" w:hAnsi="Arial" w:cs="Arial"/>
          <w:b/>
          <w:sz w:val="22"/>
          <w:szCs w:val="22"/>
          <w:lang w:val="en-US" w:eastAsia="en-US"/>
        </w:rPr>
        <w:t>17</w:t>
      </w:r>
      <w:r w:rsidR="009A1DB3" w:rsidRPr="004216E0">
        <w:rPr>
          <w:rFonts w:ascii="Arial" w:eastAsia="Calibri" w:hAnsi="Arial" w:cs="Arial"/>
          <w:b/>
          <w:sz w:val="22"/>
          <w:szCs w:val="22"/>
          <w:vertAlign w:val="superscript"/>
          <w:lang w:val="en-US" w:eastAsia="en-US"/>
        </w:rPr>
        <w:t>th</w:t>
      </w:r>
      <w:r w:rsidR="009A1DB3" w:rsidRPr="004216E0">
        <w:rPr>
          <w:rFonts w:ascii="Arial" w:eastAsia="Calibri" w:hAnsi="Arial" w:cs="Arial"/>
          <w:b/>
          <w:sz w:val="22"/>
          <w:szCs w:val="22"/>
          <w:lang w:val="en-US" w:eastAsia="en-US"/>
        </w:rPr>
        <w:t xml:space="preserve"> </w:t>
      </w:r>
      <w:r w:rsidR="00F14A78" w:rsidRPr="004216E0">
        <w:rPr>
          <w:rFonts w:ascii="Arial" w:eastAsia="Calibri" w:hAnsi="Arial" w:cs="Arial"/>
          <w:b/>
          <w:sz w:val="22"/>
          <w:szCs w:val="22"/>
          <w:lang w:val="en-US" w:eastAsia="en-US"/>
        </w:rPr>
        <w:t>201</w:t>
      </w:r>
      <w:r w:rsidR="004216E0" w:rsidRPr="004216E0">
        <w:rPr>
          <w:rFonts w:ascii="Arial" w:eastAsia="Calibri" w:hAnsi="Arial" w:cs="Arial"/>
          <w:b/>
          <w:sz w:val="22"/>
          <w:szCs w:val="22"/>
          <w:lang w:val="en-US" w:eastAsia="en-US"/>
        </w:rPr>
        <w:t>7</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4216E0" w:rsidRPr="004941C2">
        <w:rPr>
          <w:rFonts w:ascii="Arial" w:eastAsia="Calibri" w:hAnsi="Arial" w:cs="Arial"/>
          <w:sz w:val="22"/>
          <w:szCs w:val="22"/>
          <w:lang w:val="en-US" w:eastAsia="en-US"/>
        </w:rPr>
        <w:t xml:space="preserve">Tempering problems account for around 60% of the total of quality issues in injection molded parts. With an ever increasing pressure </w:t>
      </w:r>
      <w:r w:rsidR="00B144CD">
        <w:rPr>
          <w:rFonts w:ascii="Arial" w:eastAsia="Calibri" w:hAnsi="Arial" w:cs="Arial"/>
          <w:sz w:val="22"/>
          <w:szCs w:val="22"/>
          <w:lang w:val="en-US" w:eastAsia="en-US"/>
        </w:rPr>
        <w:t>on</w:t>
      </w:r>
      <w:r w:rsidR="004216E0" w:rsidRPr="004941C2">
        <w:rPr>
          <w:rFonts w:ascii="Arial" w:eastAsia="Calibri" w:hAnsi="Arial" w:cs="Arial"/>
          <w:sz w:val="22"/>
          <w:szCs w:val="22"/>
          <w:lang w:val="en-US" w:eastAsia="en-US"/>
        </w:rPr>
        <w:t xml:space="preserve"> individual part costs and </w:t>
      </w:r>
      <w:r w:rsidR="004216E0">
        <w:rPr>
          <w:rFonts w:ascii="Arial" w:eastAsia="Calibri" w:hAnsi="Arial" w:cs="Arial"/>
          <w:sz w:val="22"/>
          <w:szCs w:val="22"/>
          <w:lang w:val="en-US" w:eastAsia="en-US"/>
        </w:rPr>
        <w:t>shorter</w:t>
      </w:r>
      <w:r w:rsidR="004216E0" w:rsidRPr="004941C2">
        <w:rPr>
          <w:rFonts w:ascii="Arial" w:eastAsia="Calibri" w:hAnsi="Arial" w:cs="Arial"/>
          <w:sz w:val="22"/>
          <w:szCs w:val="22"/>
          <w:lang w:val="en-US" w:eastAsia="en-US"/>
        </w:rPr>
        <w:t xml:space="preserve"> mold development deadlines it is imperative to produce affordable, reliable and efficient mold solutions within the shortest possible time. </w:t>
      </w:r>
    </w:p>
    <w:p w:rsidR="004216E0" w:rsidRPr="004941C2" w:rsidRDefault="004216E0" w:rsidP="004216E0">
      <w:pPr>
        <w:spacing w:after="200" w:line="400" w:lineRule="atLeast"/>
        <w:rPr>
          <w:rFonts w:ascii="Arial" w:eastAsia="Calibri" w:hAnsi="Arial" w:cs="Arial"/>
          <w:sz w:val="22"/>
          <w:szCs w:val="22"/>
          <w:lang w:val="en-US" w:eastAsia="en-US"/>
        </w:rPr>
      </w:pPr>
      <w:r w:rsidRPr="004941C2">
        <w:rPr>
          <w:rFonts w:ascii="Arial" w:eastAsia="Calibri" w:hAnsi="Arial" w:cs="Arial"/>
          <w:sz w:val="22"/>
          <w:szCs w:val="22"/>
          <w:lang w:val="en-US" w:eastAsia="en-US"/>
        </w:rPr>
        <w:t>A new tool, released at Fakuma 2017 for the first time, allows mold makers to virtually</w:t>
      </w:r>
      <w:r>
        <w:rPr>
          <w:rFonts w:ascii="Arial" w:eastAsia="Calibri" w:hAnsi="Arial" w:cs="Arial"/>
          <w:sz w:val="22"/>
          <w:szCs w:val="22"/>
          <w:lang w:val="en-US" w:eastAsia="en-US"/>
        </w:rPr>
        <w:t xml:space="preserve"> identify</w:t>
      </w:r>
      <w:r w:rsidRPr="004941C2">
        <w:rPr>
          <w:rFonts w:ascii="Arial" w:eastAsia="Calibri" w:hAnsi="Arial" w:cs="Arial"/>
          <w:sz w:val="22"/>
          <w:szCs w:val="22"/>
          <w:lang w:val="en-US" w:eastAsia="en-US"/>
        </w:rPr>
        <w:t xml:space="preserve"> the most efficient solution in their designs. SIGMA Engineering GmbH (Aachen</w:t>
      </w:r>
      <w:r w:rsidR="001449A0">
        <w:rPr>
          <w:rFonts w:ascii="Arial" w:eastAsia="Calibri" w:hAnsi="Arial" w:cs="Arial"/>
          <w:sz w:val="22"/>
          <w:szCs w:val="22"/>
          <w:lang w:val="en-US" w:eastAsia="en-US"/>
        </w:rPr>
        <w:t>, Germany</w:t>
      </w:r>
      <w:r w:rsidRPr="004941C2">
        <w:rPr>
          <w:rFonts w:ascii="Arial" w:eastAsia="Calibri" w:hAnsi="Arial" w:cs="Arial"/>
          <w:sz w:val="22"/>
          <w:szCs w:val="22"/>
          <w:lang w:val="en-US" w:eastAsia="en-US"/>
        </w:rPr>
        <w:t>) has released the Autonomous Optimization solution as part of its SIGMASOFT</w:t>
      </w:r>
      <w:r w:rsidRPr="004941C2">
        <w:rPr>
          <w:rFonts w:ascii="Arial" w:eastAsia="Calibri" w:hAnsi="Arial" w:cs="Arial"/>
          <w:sz w:val="22"/>
          <w:szCs w:val="22"/>
          <w:vertAlign w:val="superscript"/>
          <w:lang w:val="en-US" w:eastAsia="en-US"/>
        </w:rPr>
        <w:t>®</w:t>
      </w:r>
      <w:r w:rsidRPr="004941C2">
        <w:rPr>
          <w:rFonts w:ascii="Arial" w:eastAsia="Calibri" w:hAnsi="Arial" w:cs="Arial"/>
          <w:sz w:val="22"/>
          <w:szCs w:val="22"/>
          <w:lang w:val="en-US" w:eastAsia="en-US"/>
        </w:rPr>
        <w:t xml:space="preserve"> Virtual Molding software</w:t>
      </w:r>
      <w:r>
        <w:rPr>
          <w:rFonts w:ascii="Arial" w:eastAsia="Calibri" w:hAnsi="Arial" w:cs="Arial"/>
          <w:sz w:val="22"/>
          <w:szCs w:val="22"/>
          <w:lang w:val="en-US" w:eastAsia="en-US"/>
        </w:rPr>
        <w:t>. It helps the user to find</w:t>
      </w:r>
      <w:r w:rsidRPr="004941C2">
        <w:rPr>
          <w:rFonts w:ascii="Arial" w:eastAsia="Calibri" w:hAnsi="Arial" w:cs="Arial"/>
          <w:sz w:val="22"/>
          <w:szCs w:val="22"/>
          <w:lang w:val="en-US" w:eastAsia="en-US"/>
        </w:rPr>
        <w:t xml:space="preserve"> the best possible solution out of all the possible combination</w:t>
      </w:r>
      <w:r>
        <w:rPr>
          <w:rFonts w:ascii="Arial" w:eastAsia="Calibri" w:hAnsi="Arial" w:cs="Arial"/>
          <w:sz w:val="22"/>
          <w:szCs w:val="22"/>
          <w:lang w:val="en-US" w:eastAsia="en-US"/>
        </w:rPr>
        <w:t>s</w:t>
      </w:r>
      <w:r w:rsidRPr="004941C2">
        <w:rPr>
          <w:rFonts w:ascii="Arial" w:eastAsia="Calibri" w:hAnsi="Arial" w:cs="Arial"/>
          <w:sz w:val="22"/>
          <w:szCs w:val="22"/>
          <w:lang w:val="en-US" w:eastAsia="en-US"/>
        </w:rPr>
        <w:t xml:space="preserve"> of a parameter set.</w:t>
      </w:r>
    </w:p>
    <w:p w:rsidR="004216E0" w:rsidRPr="004941C2" w:rsidRDefault="004216E0" w:rsidP="004216E0">
      <w:pPr>
        <w:spacing w:after="200" w:line="400" w:lineRule="atLeast"/>
        <w:rPr>
          <w:rFonts w:ascii="Arial" w:eastAsia="Calibri" w:hAnsi="Arial" w:cs="Arial"/>
          <w:sz w:val="22"/>
          <w:szCs w:val="22"/>
          <w:lang w:val="en-US" w:eastAsia="en-US"/>
        </w:rPr>
      </w:pPr>
      <w:r w:rsidRPr="004941C2">
        <w:rPr>
          <w:rFonts w:ascii="Arial" w:eastAsia="Calibri" w:hAnsi="Arial" w:cs="Arial"/>
          <w:sz w:val="22"/>
          <w:szCs w:val="22"/>
          <w:lang w:val="en-US" w:eastAsia="en-US"/>
        </w:rPr>
        <w:t xml:space="preserve">A base for an office roll chair had to be produced. The mold maker was confronted with the problem of designing the most efficient mold possible at the lowest cost. A cycle time below 60 seconds was targeted. </w:t>
      </w:r>
    </w:p>
    <w:p w:rsidR="004216E0" w:rsidRPr="004941C2" w:rsidRDefault="004216E0" w:rsidP="004216E0">
      <w:pPr>
        <w:spacing w:after="200" w:line="400" w:lineRule="atLeast"/>
        <w:rPr>
          <w:rFonts w:ascii="Arial" w:eastAsia="Calibri" w:hAnsi="Arial" w:cs="Arial"/>
          <w:sz w:val="22"/>
          <w:szCs w:val="22"/>
          <w:lang w:val="en-US" w:eastAsia="en-US"/>
        </w:rPr>
      </w:pPr>
      <w:r w:rsidRPr="004941C2">
        <w:rPr>
          <w:rFonts w:ascii="Arial" w:eastAsia="Calibri" w:hAnsi="Arial" w:cs="Arial"/>
          <w:sz w:val="22"/>
          <w:szCs w:val="22"/>
          <w:lang w:val="en-US" w:eastAsia="en-US"/>
        </w:rPr>
        <w:t xml:space="preserve">The mold maker selected the different parameters which he could vary in the mold to achieve the </w:t>
      </w:r>
      <w:r>
        <w:rPr>
          <w:rFonts w:ascii="Arial" w:eastAsia="Calibri" w:hAnsi="Arial" w:cs="Arial"/>
          <w:sz w:val="22"/>
          <w:szCs w:val="22"/>
          <w:lang w:val="en-US" w:eastAsia="en-US"/>
        </w:rPr>
        <w:t>requested</w:t>
      </w:r>
      <w:r w:rsidRPr="004941C2">
        <w:rPr>
          <w:rFonts w:ascii="Arial" w:eastAsia="Calibri" w:hAnsi="Arial" w:cs="Arial"/>
          <w:sz w:val="22"/>
          <w:szCs w:val="22"/>
          <w:lang w:val="en-US" w:eastAsia="en-US"/>
        </w:rPr>
        <w:t xml:space="preserve"> cycle time. The mold material, the layout and diameter of the tempering channels, a conformal cooling concept and high-conductivity pins were selected as the variables. All the possible combinations of these variables gave a total of 40,000 different mold configurations. The autonomous simulation tool worked to find amongst these possible scenarios the ones that released a cycle time below 60 seconds.</w:t>
      </w:r>
    </w:p>
    <w:p w:rsidR="004216E0" w:rsidRPr="004941C2" w:rsidRDefault="004216E0" w:rsidP="004216E0">
      <w:pPr>
        <w:spacing w:after="200" w:line="400" w:lineRule="atLeast"/>
        <w:rPr>
          <w:rFonts w:ascii="Arial" w:eastAsia="Calibri" w:hAnsi="Arial" w:cs="Arial"/>
          <w:sz w:val="22"/>
          <w:szCs w:val="22"/>
          <w:lang w:val="en-US" w:eastAsia="en-US"/>
        </w:rPr>
      </w:pPr>
      <w:r w:rsidRPr="004941C2">
        <w:rPr>
          <w:rFonts w:ascii="Arial" w:eastAsia="Calibri" w:hAnsi="Arial" w:cs="Arial"/>
          <w:sz w:val="22"/>
          <w:szCs w:val="22"/>
          <w:lang w:val="en-US" w:eastAsia="en-US"/>
        </w:rPr>
        <w:t xml:space="preserve">Amongst the different possible design combinations delivering the target cycle time it was then possible to filter the ones with lower cost. For this particular application, it was found that conformal cooling was not necessary, and that the required heat dissipation effect to achieve the targeted cycle time could be obtained using high-conductivity pins with 4 mm and 10 mm in diameter. The required diameter in the water channels was found to be 6 mm. </w:t>
      </w:r>
    </w:p>
    <w:p w:rsidR="00C96E65" w:rsidRDefault="004216E0" w:rsidP="00433F1F">
      <w:pPr>
        <w:spacing w:after="200" w:line="400" w:lineRule="atLeast"/>
        <w:rPr>
          <w:rFonts w:ascii="Arial" w:eastAsia="Calibri" w:hAnsi="Arial" w:cs="Arial"/>
          <w:sz w:val="22"/>
          <w:szCs w:val="22"/>
          <w:lang w:val="en-US" w:eastAsia="en-US"/>
        </w:rPr>
      </w:pPr>
      <w:r w:rsidRPr="004941C2">
        <w:rPr>
          <w:rFonts w:ascii="Arial" w:eastAsia="Calibri" w:hAnsi="Arial" w:cs="Arial"/>
          <w:sz w:val="22"/>
          <w:szCs w:val="22"/>
          <w:lang w:val="en-US" w:eastAsia="en-US"/>
        </w:rPr>
        <w:t xml:space="preserve">The </w:t>
      </w:r>
      <w:r>
        <w:rPr>
          <w:rFonts w:ascii="Arial" w:eastAsia="Calibri" w:hAnsi="Arial" w:cs="Arial"/>
          <w:sz w:val="22"/>
          <w:szCs w:val="22"/>
          <w:lang w:val="en-US" w:eastAsia="en-US"/>
        </w:rPr>
        <w:t>A</w:t>
      </w:r>
      <w:r w:rsidRPr="004941C2">
        <w:rPr>
          <w:rFonts w:ascii="Arial" w:eastAsia="Calibri" w:hAnsi="Arial" w:cs="Arial"/>
          <w:sz w:val="22"/>
          <w:szCs w:val="22"/>
          <w:lang w:val="en-US" w:eastAsia="en-US"/>
        </w:rPr>
        <w:t xml:space="preserve">utonomous </w:t>
      </w:r>
      <w:r>
        <w:rPr>
          <w:rFonts w:ascii="Arial" w:eastAsia="Calibri" w:hAnsi="Arial" w:cs="Arial"/>
          <w:sz w:val="22"/>
          <w:szCs w:val="22"/>
          <w:lang w:val="en-US" w:eastAsia="en-US"/>
        </w:rPr>
        <w:t>O</w:t>
      </w:r>
      <w:r w:rsidRPr="004941C2">
        <w:rPr>
          <w:rFonts w:ascii="Arial" w:eastAsia="Calibri" w:hAnsi="Arial" w:cs="Arial"/>
          <w:sz w:val="22"/>
          <w:szCs w:val="22"/>
          <w:lang w:val="en-US" w:eastAsia="en-US"/>
        </w:rPr>
        <w:t>ptimization available in SIGMASOFT</w:t>
      </w:r>
      <w:r w:rsidRPr="004941C2">
        <w:rPr>
          <w:rFonts w:ascii="Arial" w:eastAsia="Calibri" w:hAnsi="Arial" w:cs="Arial"/>
          <w:sz w:val="22"/>
          <w:szCs w:val="22"/>
          <w:vertAlign w:val="superscript"/>
          <w:lang w:val="en-US" w:eastAsia="en-US"/>
        </w:rPr>
        <w:t>®</w:t>
      </w:r>
      <w:r w:rsidRPr="004941C2">
        <w:rPr>
          <w:rFonts w:ascii="Arial" w:eastAsia="Calibri" w:hAnsi="Arial" w:cs="Arial"/>
          <w:sz w:val="22"/>
          <w:szCs w:val="22"/>
          <w:lang w:val="en-US" w:eastAsia="en-US"/>
        </w:rPr>
        <w:t xml:space="preserve"> Virtual Molding is able to find the most effective mold design at the lowest possible cost. Not only cycle time can be optimized, but also part deformation, energy costs and molding defects can be minimized through the identification of the optimum parameter combination.</w:t>
      </w:r>
      <w:bookmarkStart w:id="0" w:name="_GoBack"/>
      <w:bookmarkEnd w:id="0"/>
    </w:p>
    <w:p w:rsidR="009A1DB3" w:rsidRDefault="009A1DB3" w:rsidP="00364A72">
      <w:pPr>
        <w:spacing w:after="200" w:line="400" w:lineRule="atLeast"/>
        <w:rPr>
          <w:rFonts w:ascii="Arial" w:eastAsia="Calibri" w:hAnsi="Arial" w:cs="Arial"/>
          <w:sz w:val="22"/>
          <w:szCs w:val="22"/>
          <w:lang w:val="en-US" w:eastAsia="en-US"/>
        </w:rPr>
      </w:pP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1"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893C70">
      <w:rPr>
        <w:rFonts w:ascii="Arial" w:hAnsi="Arial" w:cs="Arial"/>
        <w:noProof/>
        <w:sz w:val="20"/>
        <w:lang w:val="en-US"/>
      </w:rPr>
      <w:t>3</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893C70">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4216E0">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449A0"/>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6E0"/>
    <w:rsid w:val="00421996"/>
    <w:rsid w:val="004238F5"/>
    <w:rsid w:val="00425948"/>
    <w:rsid w:val="0043317D"/>
    <w:rsid w:val="00433F1F"/>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54D"/>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93C70"/>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44CD"/>
    <w:rsid w:val="00B15DEE"/>
    <w:rsid w:val="00B160DD"/>
    <w:rsid w:val="00B20361"/>
    <w:rsid w:val="00B20D4E"/>
    <w:rsid w:val="00B24D8D"/>
    <w:rsid w:val="00B332A9"/>
    <w:rsid w:val="00B36172"/>
    <w:rsid w:val="00B377F8"/>
    <w:rsid w:val="00B41732"/>
    <w:rsid w:val="00B432B0"/>
    <w:rsid w:val="00B44B5E"/>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401A2"/>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EB0"/>
    <w:rsid w:val="00D54EF4"/>
    <w:rsid w:val="00D57903"/>
    <w:rsid w:val="00D60D8D"/>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50EB9C3E-752C-4B2C-94DD-37E5F32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4B52-9CA5-4DD5-B266-D8FC5BB37174}">
  <ds:schemaRefs>
    <ds:schemaRef ds:uri="http://schemas.openxmlformats.org/officeDocument/2006/bibliography"/>
  </ds:schemaRefs>
</ds:datastoreItem>
</file>

<file path=customXml/itemProps2.xml><?xml version="1.0" encoding="utf-8"?>
<ds:datastoreItem xmlns:ds="http://schemas.openxmlformats.org/officeDocument/2006/customXml" ds:itemID="{EBF8D1D7-B354-4F2D-B09D-3889C76F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4373</Characters>
  <Application>Microsoft Office Word</Application>
  <DocSecurity>0</DocSecurity>
  <Lines>36</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5056</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3</cp:revision>
  <cp:lastPrinted>2015-10-08T16:29:00Z</cp:lastPrinted>
  <dcterms:created xsi:type="dcterms:W3CDTF">2017-10-13T13:19:00Z</dcterms:created>
  <dcterms:modified xsi:type="dcterms:W3CDTF">2017-10-13T13:20:00Z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